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0C" w:rsidRPr="005C6E1D" w:rsidRDefault="00E8650C" w:rsidP="005C6E1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1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86FCC" w:rsidRPr="005C6E1D" w:rsidRDefault="00E8650C" w:rsidP="005C6E1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1D">
        <w:rPr>
          <w:rFonts w:ascii="Times New Roman" w:hAnsi="Times New Roman" w:cs="Times New Roman"/>
          <w:b/>
          <w:sz w:val="24"/>
          <w:szCs w:val="24"/>
        </w:rPr>
        <w:t>о</w:t>
      </w:r>
      <w:r w:rsidR="005D4F59" w:rsidRPr="005C6E1D">
        <w:rPr>
          <w:rFonts w:ascii="Times New Roman" w:hAnsi="Times New Roman" w:cs="Times New Roman"/>
          <w:b/>
          <w:sz w:val="24"/>
          <w:szCs w:val="24"/>
        </w:rPr>
        <w:t>б</w:t>
      </w:r>
      <w:r w:rsidRPr="005C6E1D">
        <w:rPr>
          <w:rFonts w:ascii="Times New Roman" w:hAnsi="Times New Roman" w:cs="Times New Roman"/>
          <w:b/>
          <w:sz w:val="24"/>
          <w:szCs w:val="24"/>
        </w:rPr>
        <w:t xml:space="preserve"> интеллектуально</w:t>
      </w:r>
      <w:r w:rsidR="00586FCC" w:rsidRPr="005C6E1D">
        <w:rPr>
          <w:rFonts w:ascii="Times New Roman" w:hAnsi="Times New Roman" w:cs="Times New Roman"/>
          <w:b/>
          <w:sz w:val="24"/>
          <w:szCs w:val="24"/>
        </w:rPr>
        <w:t>-патриотической игре</w:t>
      </w:r>
      <w:r w:rsidRPr="005C6E1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8650C" w:rsidRPr="005C6E1D" w:rsidRDefault="00E8650C" w:rsidP="005C6E1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1D">
        <w:rPr>
          <w:rFonts w:ascii="Times New Roman" w:hAnsi="Times New Roman" w:cs="Times New Roman"/>
          <w:b/>
          <w:sz w:val="24"/>
          <w:szCs w:val="24"/>
        </w:rPr>
        <w:t>посвященной истории Великой Отечественной вой</w:t>
      </w:r>
      <w:r w:rsidR="005D4F59" w:rsidRPr="005C6E1D">
        <w:rPr>
          <w:rFonts w:ascii="Times New Roman" w:hAnsi="Times New Roman" w:cs="Times New Roman"/>
          <w:b/>
          <w:sz w:val="24"/>
          <w:szCs w:val="24"/>
        </w:rPr>
        <w:t>н</w:t>
      </w:r>
      <w:r w:rsidRPr="005C6E1D">
        <w:rPr>
          <w:rFonts w:ascii="Times New Roman" w:hAnsi="Times New Roman" w:cs="Times New Roman"/>
          <w:b/>
          <w:sz w:val="24"/>
          <w:szCs w:val="24"/>
        </w:rPr>
        <w:t>ы</w:t>
      </w:r>
      <w:r w:rsidR="007061C2" w:rsidRPr="005C6E1D">
        <w:rPr>
          <w:rFonts w:ascii="Times New Roman" w:hAnsi="Times New Roman" w:cs="Times New Roman"/>
          <w:b/>
          <w:sz w:val="24"/>
          <w:szCs w:val="24"/>
        </w:rPr>
        <w:t>,</w:t>
      </w:r>
    </w:p>
    <w:p w:rsidR="00E8650C" w:rsidRPr="005C6E1D" w:rsidRDefault="00E8650C" w:rsidP="005C6E1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1D">
        <w:rPr>
          <w:rFonts w:ascii="Times New Roman" w:hAnsi="Times New Roman" w:cs="Times New Roman"/>
          <w:b/>
          <w:sz w:val="24"/>
          <w:szCs w:val="24"/>
        </w:rPr>
        <w:t>Битв</w:t>
      </w:r>
      <w:r w:rsidR="007061C2" w:rsidRPr="005C6E1D">
        <w:rPr>
          <w:rFonts w:ascii="Times New Roman" w:hAnsi="Times New Roman" w:cs="Times New Roman"/>
          <w:b/>
          <w:sz w:val="24"/>
          <w:szCs w:val="24"/>
        </w:rPr>
        <w:t>а</w:t>
      </w:r>
      <w:r w:rsidRPr="005C6E1D">
        <w:rPr>
          <w:rFonts w:ascii="Times New Roman" w:hAnsi="Times New Roman" w:cs="Times New Roman"/>
          <w:b/>
          <w:sz w:val="24"/>
          <w:szCs w:val="24"/>
        </w:rPr>
        <w:t xml:space="preserve"> победителей</w:t>
      </w:r>
      <w:r w:rsidR="005D4F59" w:rsidRPr="005C6E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657" w:rsidRPr="005C6E1D" w:rsidRDefault="00561657" w:rsidP="005C6E1D">
      <w:pPr>
        <w:pStyle w:val="ac"/>
        <w:spacing w:before="0" w:beforeAutospacing="0" w:after="0" w:afterAutospacing="0"/>
        <w:ind w:firstLine="708"/>
        <w:jc w:val="both"/>
        <w:rPr>
          <w:iCs/>
        </w:rPr>
      </w:pPr>
    </w:p>
    <w:p w:rsidR="000146E8" w:rsidRPr="005C6E1D" w:rsidRDefault="00561657" w:rsidP="005C6E1D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C6E1D">
        <w:rPr>
          <w:iCs/>
        </w:rPr>
        <w:t xml:space="preserve">Приближается </w:t>
      </w:r>
      <w:r w:rsidR="00483AF6" w:rsidRPr="005C6E1D">
        <w:rPr>
          <w:iCs/>
        </w:rPr>
        <w:t>80</w:t>
      </w:r>
      <w:r w:rsidRPr="005C6E1D">
        <w:rPr>
          <w:iCs/>
        </w:rPr>
        <w:t xml:space="preserve">-я годовщина </w:t>
      </w:r>
      <w:r w:rsidR="007061C2" w:rsidRPr="005C6E1D">
        <w:rPr>
          <w:iCs/>
        </w:rPr>
        <w:t>П</w:t>
      </w:r>
      <w:r w:rsidRPr="005C6E1D">
        <w:rPr>
          <w:iCs/>
        </w:rPr>
        <w:t xml:space="preserve">обеды в </w:t>
      </w:r>
      <w:r w:rsidR="00586FCC" w:rsidRPr="005C6E1D">
        <w:rPr>
          <w:iCs/>
        </w:rPr>
        <w:t xml:space="preserve">Великой </w:t>
      </w:r>
      <w:r w:rsidRPr="005C6E1D">
        <w:rPr>
          <w:iCs/>
        </w:rPr>
        <w:t>Отечественной войне 1941-1945</w:t>
      </w:r>
      <w:r w:rsidR="00586FCC" w:rsidRPr="005C6E1D">
        <w:rPr>
          <w:iCs/>
        </w:rPr>
        <w:t xml:space="preserve"> гг</w:t>
      </w:r>
      <w:r w:rsidRPr="005C6E1D">
        <w:rPr>
          <w:iCs/>
        </w:rPr>
        <w:t xml:space="preserve">. Вспомним с благодарностью всех защитников Родины, и </w:t>
      </w:r>
      <w:r w:rsidR="00946D2F">
        <w:rPr>
          <w:iCs/>
        </w:rPr>
        <w:t xml:space="preserve">тех, </w:t>
      </w:r>
      <w:r w:rsidRPr="005C6E1D">
        <w:rPr>
          <w:iCs/>
        </w:rPr>
        <w:t>кого уже нет</w:t>
      </w:r>
      <w:r w:rsidR="00946D2F">
        <w:rPr>
          <w:iCs/>
        </w:rPr>
        <w:t>,</w:t>
      </w:r>
      <w:r w:rsidRPr="005C6E1D">
        <w:rPr>
          <w:iCs/>
        </w:rPr>
        <w:t xml:space="preserve"> и тех немногих, кто живёт рядом с нами. Они сделали все, что смогли - отдали жизни, здоровье, лучшие годы</w:t>
      </w:r>
      <w:r w:rsidR="007061C2" w:rsidRPr="005C6E1D">
        <w:rPr>
          <w:iCs/>
        </w:rPr>
        <w:t>,</w:t>
      </w:r>
      <w:r w:rsidRPr="005C6E1D">
        <w:rPr>
          <w:iCs/>
        </w:rPr>
        <w:t xml:space="preserve"> защищая своих близких и свою Родину. Они были и останутся героями. Нам есть на кого равняться в наше непростое время. </w:t>
      </w:r>
      <w:r w:rsidR="000146E8" w:rsidRPr="005C6E1D">
        <w:rPr>
          <w:iCs/>
        </w:rPr>
        <w:t>П</w:t>
      </w:r>
      <w:r w:rsidRPr="005C6E1D">
        <w:rPr>
          <w:iCs/>
        </w:rPr>
        <w:t>одвиг наших предков</w:t>
      </w:r>
      <w:r w:rsidR="0073362A" w:rsidRPr="005C6E1D">
        <w:rPr>
          <w:color w:val="000000"/>
        </w:rPr>
        <w:t xml:space="preserve"> </w:t>
      </w:r>
      <w:r w:rsidR="000146E8" w:rsidRPr="005C6E1D">
        <w:rPr>
          <w:color w:val="000000"/>
        </w:rPr>
        <w:t>навечно останется в нашей памяти.</w:t>
      </w:r>
    </w:p>
    <w:p w:rsidR="0073362A" w:rsidRPr="005C6E1D" w:rsidRDefault="000146E8" w:rsidP="005C6E1D">
      <w:pPr>
        <w:pStyle w:val="ac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5C6E1D">
        <w:rPr>
          <w:color w:val="000000"/>
        </w:rPr>
        <w:t xml:space="preserve">Игра проводится в рамках </w:t>
      </w:r>
      <w:r w:rsidR="00483AF6" w:rsidRPr="005C6E1D">
        <w:rPr>
          <w:color w:val="000000"/>
        </w:rPr>
        <w:t>программы</w:t>
      </w:r>
      <w:r w:rsidRPr="005C6E1D">
        <w:rPr>
          <w:color w:val="000000"/>
        </w:rPr>
        <w:t xml:space="preserve"> «</w:t>
      </w:r>
      <w:r w:rsidR="00483AF6" w:rsidRPr="005C6E1D">
        <w:rPr>
          <w:color w:val="000000"/>
        </w:rPr>
        <w:t>Подвигу – вечность, славе – бессмертие»</w:t>
      </w:r>
      <w:r w:rsidRPr="005C6E1D">
        <w:rPr>
          <w:color w:val="000000"/>
        </w:rPr>
        <w:t xml:space="preserve">, </w:t>
      </w:r>
      <w:r w:rsidR="0073362A" w:rsidRPr="005C6E1D">
        <w:rPr>
          <w:color w:val="000000"/>
        </w:rPr>
        <w:t>посвящённ</w:t>
      </w:r>
      <w:r w:rsidRPr="005C6E1D">
        <w:rPr>
          <w:color w:val="000000"/>
        </w:rPr>
        <w:t>о</w:t>
      </w:r>
      <w:r w:rsidR="00D17E2F">
        <w:rPr>
          <w:color w:val="000000"/>
        </w:rPr>
        <w:t>й</w:t>
      </w:r>
      <w:bookmarkStart w:id="0" w:name="_GoBack"/>
      <w:bookmarkEnd w:id="0"/>
      <w:r w:rsidR="00D17E2F" w:rsidRPr="00D17E2F">
        <w:rPr>
          <w:color w:val="000000"/>
        </w:rPr>
        <w:t xml:space="preserve"> </w:t>
      </w:r>
      <w:r w:rsidR="0073362A" w:rsidRPr="005C6E1D">
        <w:rPr>
          <w:color w:val="000000"/>
        </w:rPr>
        <w:t xml:space="preserve">празднованию </w:t>
      </w:r>
      <w:r w:rsidR="00483AF6" w:rsidRPr="005C6E1D">
        <w:rPr>
          <w:color w:val="000000"/>
        </w:rPr>
        <w:t>8</w:t>
      </w:r>
      <w:r w:rsidR="0073362A" w:rsidRPr="005C6E1D">
        <w:rPr>
          <w:color w:val="000000"/>
        </w:rPr>
        <w:t>0-летия Великой Победы</w:t>
      </w:r>
      <w:r w:rsidRPr="005C6E1D">
        <w:rPr>
          <w:color w:val="000000"/>
        </w:rPr>
        <w:t>.</w:t>
      </w:r>
    </w:p>
    <w:p w:rsidR="005D4F59" w:rsidRPr="005C6E1D" w:rsidRDefault="005D4F59" w:rsidP="005C6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62A" w:rsidRPr="005C6E1D" w:rsidRDefault="0073362A" w:rsidP="005C6E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Организаторы </w:t>
      </w:r>
      <w:r w:rsidR="000146E8" w:rsidRPr="005C6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</w:p>
    <w:p w:rsidR="005D4F59" w:rsidRPr="005C6E1D" w:rsidRDefault="000146E8" w:rsidP="005C6E1D">
      <w:pPr>
        <w:jc w:val="both"/>
        <w:rPr>
          <w:rFonts w:ascii="Times New Roman" w:hAnsi="Times New Roman" w:cs="Times New Roman"/>
          <w:sz w:val="24"/>
          <w:szCs w:val="24"/>
        </w:rPr>
      </w:pPr>
      <w:r w:rsidRPr="005C6E1D">
        <w:rPr>
          <w:rFonts w:ascii="Times New Roman" w:hAnsi="Times New Roman" w:cs="Times New Roman"/>
          <w:sz w:val="24"/>
          <w:szCs w:val="24"/>
        </w:rPr>
        <w:t>Центральная библиотека им. А.С. Пушкина Муниципального казённого учреждения культуры «Централизованная библиотечная система» города Челябинска</w:t>
      </w:r>
      <w:r w:rsidR="005D4F59" w:rsidRPr="005C6E1D">
        <w:rPr>
          <w:rFonts w:ascii="Times New Roman" w:hAnsi="Times New Roman" w:cs="Times New Roman"/>
          <w:sz w:val="24"/>
          <w:szCs w:val="24"/>
        </w:rPr>
        <w:t>.</w:t>
      </w:r>
    </w:p>
    <w:p w:rsidR="000146E8" w:rsidRPr="005C6E1D" w:rsidRDefault="000146E8" w:rsidP="005C6E1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C81" w:rsidRPr="005C6E1D" w:rsidRDefault="006C7C81" w:rsidP="005C6E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0146E8" w:rsidRPr="005C6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</w:t>
      </w:r>
      <w:r w:rsidRPr="005C6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C7C81" w:rsidRPr="005C6E1D" w:rsidRDefault="00272016" w:rsidP="005C6E1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6C7C81"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историческому прошлому нашей страны через изучение собы</w:t>
      </w: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Великой Отечественной войны.</w:t>
      </w:r>
      <w:r w:rsidR="006C7C81"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C81" w:rsidRPr="005C6E1D" w:rsidRDefault="00272016" w:rsidP="005C6E1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6C7C81"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патриотизма и гражданственности</w:t>
      </w:r>
      <w:r w:rsidR="005D4F59" w:rsidRPr="005C6E1D">
        <w:rPr>
          <w:rFonts w:ascii="Times New Roman" w:hAnsi="Times New Roman" w:cs="Times New Roman"/>
          <w:sz w:val="24"/>
          <w:szCs w:val="24"/>
        </w:rPr>
        <w:t>, чувства гордости за свое Отечество</w:t>
      </w:r>
      <w:r w:rsidR="006C7C81"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C7C81" w:rsidRPr="005C6E1D" w:rsidRDefault="00272016" w:rsidP="005C6E1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6C7C81"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гражданского долга и чувства благодарности к погибшим в годы Великой Отечественной войны</w:t>
      </w: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7C81"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ветеранам и людям старшего поколения.</w:t>
      </w:r>
    </w:p>
    <w:p w:rsidR="008B3B71" w:rsidRPr="005C6E1D" w:rsidRDefault="008B3B71" w:rsidP="005C6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3362A" w:rsidRPr="005C6E1D" w:rsidRDefault="0073362A" w:rsidP="005C6E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</w:t>
      </w:r>
      <w:r w:rsidR="000146E8" w:rsidRPr="005C6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</w:p>
    <w:p w:rsidR="005D4F59" w:rsidRPr="005C6E1D" w:rsidRDefault="000146E8" w:rsidP="005C6E1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E1D">
        <w:rPr>
          <w:rFonts w:ascii="Times New Roman" w:hAnsi="Times New Roman" w:cs="Times New Roman"/>
          <w:sz w:val="24"/>
          <w:szCs w:val="24"/>
        </w:rPr>
        <w:t xml:space="preserve">К участию приглашаются </w:t>
      </w:r>
      <w:r w:rsidR="005D4F59" w:rsidRPr="005C6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5D4F59" w:rsidRPr="005C6E1D">
        <w:rPr>
          <w:rFonts w:ascii="Times New Roman" w:hAnsi="Times New Roman" w:cs="Times New Roman"/>
          <w:sz w:val="24"/>
          <w:szCs w:val="24"/>
        </w:rPr>
        <w:t>чащиеся старших классов, колледжей, техникумов, студенты первых курсов.</w:t>
      </w:r>
    </w:p>
    <w:p w:rsidR="005D4F59" w:rsidRPr="005C6E1D" w:rsidRDefault="005D4F59" w:rsidP="005C6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6E8" w:rsidRPr="005C6E1D" w:rsidRDefault="005D4F59" w:rsidP="005C6E1D">
      <w:pPr>
        <w:jc w:val="both"/>
        <w:rPr>
          <w:rFonts w:ascii="Times New Roman" w:hAnsi="Times New Roman" w:cs="Times New Roman"/>
          <w:sz w:val="24"/>
          <w:szCs w:val="24"/>
        </w:rPr>
      </w:pPr>
      <w:r w:rsidRPr="005C6E1D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Pr="005C6E1D">
        <w:rPr>
          <w:rFonts w:ascii="Times New Roman" w:hAnsi="Times New Roman" w:cs="Times New Roman"/>
          <w:sz w:val="24"/>
          <w:szCs w:val="24"/>
        </w:rPr>
        <w:t xml:space="preserve"> </w:t>
      </w:r>
      <w:r w:rsidR="000146E8" w:rsidRPr="005C6E1D">
        <w:rPr>
          <w:rFonts w:ascii="Times New Roman" w:hAnsi="Times New Roman" w:cs="Times New Roman"/>
          <w:sz w:val="24"/>
          <w:szCs w:val="24"/>
        </w:rPr>
        <w:t>игры</w:t>
      </w:r>
    </w:p>
    <w:p w:rsidR="005D4F59" w:rsidRPr="005C6E1D" w:rsidRDefault="000146E8" w:rsidP="005C6E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E1D">
        <w:rPr>
          <w:rFonts w:ascii="Times New Roman" w:hAnsi="Times New Roman" w:cs="Times New Roman"/>
          <w:sz w:val="24"/>
          <w:szCs w:val="24"/>
        </w:rPr>
        <w:t>Интеллектуальная игра проводится с февраля по апрель 20</w:t>
      </w:r>
      <w:r w:rsidR="00AC116E" w:rsidRPr="005C6E1D">
        <w:rPr>
          <w:rFonts w:ascii="Times New Roman" w:hAnsi="Times New Roman" w:cs="Times New Roman"/>
          <w:sz w:val="24"/>
          <w:szCs w:val="24"/>
        </w:rPr>
        <w:t>2</w:t>
      </w:r>
      <w:r w:rsidRPr="005C6E1D">
        <w:rPr>
          <w:rFonts w:ascii="Times New Roman" w:hAnsi="Times New Roman" w:cs="Times New Roman"/>
          <w:sz w:val="24"/>
          <w:szCs w:val="24"/>
        </w:rPr>
        <w:t xml:space="preserve">5 года в три </w:t>
      </w:r>
      <w:r w:rsidR="00AC116E" w:rsidRPr="005C6E1D">
        <w:rPr>
          <w:rFonts w:ascii="Times New Roman" w:hAnsi="Times New Roman" w:cs="Times New Roman"/>
          <w:sz w:val="24"/>
          <w:szCs w:val="24"/>
        </w:rPr>
        <w:t>этапа</w:t>
      </w:r>
      <w:r w:rsidR="005D4F59" w:rsidRPr="005C6E1D">
        <w:rPr>
          <w:rFonts w:ascii="Times New Roman" w:hAnsi="Times New Roman" w:cs="Times New Roman"/>
          <w:sz w:val="24"/>
          <w:szCs w:val="24"/>
        </w:rPr>
        <w:t>:</w:t>
      </w:r>
    </w:p>
    <w:p w:rsidR="000146E8" w:rsidRPr="005C6E1D" w:rsidRDefault="005D4F59" w:rsidP="005C6E1D">
      <w:pPr>
        <w:jc w:val="both"/>
        <w:rPr>
          <w:rFonts w:ascii="Times New Roman" w:hAnsi="Times New Roman" w:cs="Times New Roman"/>
          <w:sz w:val="24"/>
          <w:szCs w:val="24"/>
        </w:rPr>
      </w:pPr>
      <w:r w:rsidRPr="005C6E1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C116E" w:rsidRPr="005C6E1D">
        <w:rPr>
          <w:rFonts w:ascii="Times New Roman" w:hAnsi="Times New Roman" w:cs="Times New Roman"/>
          <w:b/>
          <w:sz w:val="24"/>
          <w:szCs w:val="24"/>
        </w:rPr>
        <w:t>этап</w:t>
      </w:r>
      <w:r w:rsidR="000146E8" w:rsidRPr="005C6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6E8" w:rsidRPr="005C6E1D">
        <w:rPr>
          <w:rFonts w:ascii="Times New Roman" w:hAnsi="Times New Roman" w:cs="Times New Roman"/>
          <w:sz w:val="24"/>
          <w:szCs w:val="24"/>
        </w:rPr>
        <w:t xml:space="preserve">– подготовительный </w:t>
      </w:r>
      <w:r w:rsidR="00586FCC" w:rsidRPr="005C6E1D">
        <w:rPr>
          <w:rFonts w:ascii="Times New Roman" w:hAnsi="Times New Roman" w:cs="Times New Roman"/>
          <w:sz w:val="24"/>
          <w:szCs w:val="24"/>
        </w:rPr>
        <w:t xml:space="preserve">- </w:t>
      </w:r>
      <w:r w:rsidR="00281BFF" w:rsidRPr="005C6E1D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0146E8" w:rsidRPr="005C6E1D" w:rsidRDefault="000146E8" w:rsidP="005C6E1D">
      <w:pPr>
        <w:jc w:val="both"/>
        <w:rPr>
          <w:rFonts w:ascii="Times New Roman" w:hAnsi="Times New Roman" w:cs="Times New Roman"/>
          <w:sz w:val="24"/>
          <w:szCs w:val="24"/>
        </w:rPr>
      </w:pPr>
      <w:r w:rsidRPr="005C6E1D">
        <w:rPr>
          <w:rFonts w:ascii="Times New Roman" w:hAnsi="Times New Roman" w:cs="Times New Roman"/>
          <w:sz w:val="24"/>
          <w:szCs w:val="24"/>
        </w:rPr>
        <w:t>На данном этапе идёт</w:t>
      </w:r>
    </w:p>
    <w:p w:rsidR="000146E8" w:rsidRPr="005C6E1D" w:rsidRDefault="0023046F" w:rsidP="005C6E1D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E1D">
        <w:rPr>
          <w:rFonts w:ascii="Times New Roman" w:hAnsi="Times New Roman"/>
          <w:sz w:val="24"/>
          <w:szCs w:val="24"/>
        </w:rPr>
        <w:t>Ф</w:t>
      </w:r>
      <w:r w:rsidR="000146E8" w:rsidRPr="005C6E1D">
        <w:rPr>
          <w:rFonts w:ascii="Times New Roman" w:hAnsi="Times New Roman"/>
          <w:sz w:val="24"/>
          <w:szCs w:val="24"/>
        </w:rPr>
        <w:t>ормирование команд</w:t>
      </w:r>
    </w:p>
    <w:p w:rsidR="00850261" w:rsidRPr="005C6E1D" w:rsidRDefault="00850261" w:rsidP="005C6E1D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E1D">
        <w:rPr>
          <w:rFonts w:ascii="Times New Roman" w:hAnsi="Times New Roman"/>
          <w:sz w:val="24"/>
          <w:szCs w:val="24"/>
        </w:rPr>
        <w:t>команда может состоять из 6-10 человек;</w:t>
      </w:r>
    </w:p>
    <w:p w:rsidR="00850261" w:rsidRPr="005C6E1D" w:rsidRDefault="00850261" w:rsidP="005C6E1D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E1D">
        <w:rPr>
          <w:rFonts w:ascii="Times New Roman" w:hAnsi="Times New Roman"/>
          <w:sz w:val="24"/>
          <w:szCs w:val="24"/>
        </w:rPr>
        <w:t xml:space="preserve">команда </w:t>
      </w:r>
      <w:r w:rsidR="00272016" w:rsidRPr="005C6E1D">
        <w:rPr>
          <w:rFonts w:ascii="Times New Roman" w:hAnsi="Times New Roman"/>
          <w:sz w:val="24"/>
          <w:szCs w:val="24"/>
        </w:rPr>
        <w:t xml:space="preserve">выбирает </w:t>
      </w:r>
      <w:r w:rsidRPr="005C6E1D">
        <w:rPr>
          <w:rFonts w:ascii="Times New Roman" w:hAnsi="Times New Roman"/>
          <w:sz w:val="24"/>
          <w:szCs w:val="24"/>
        </w:rPr>
        <w:t>название</w:t>
      </w:r>
      <w:r w:rsidR="00272016" w:rsidRPr="005C6E1D">
        <w:rPr>
          <w:rFonts w:ascii="Times New Roman" w:hAnsi="Times New Roman"/>
          <w:sz w:val="24"/>
          <w:szCs w:val="24"/>
        </w:rPr>
        <w:t xml:space="preserve"> и</w:t>
      </w:r>
      <w:r w:rsidRPr="005C6E1D">
        <w:rPr>
          <w:rFonts w:ascii="Times New Roman" w:hAnsi="Times New Roman"/>
          <w:sz w:val="24"/>
          <w:szCs w:val="24"/>
        </w:rPr>
        <w:t xml:space="preserve"> капитана;</w:t>
      </w:r>
    </w:p>
    <w:p w:rsidR="00630D07" w:rsidRPr="005C6E1D" w:rsidRDefault="0023046F" w:rsidP="005C6E1D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E1D">
        <w:rPr>
          <w:rFonts w:ascii="Times New Roman" w:hAnsi="Times New Roman"/>
          <w:sz w:val="24"/>
          <w:szCs w:val="24"/>
        </w:rPr>
        <w:t>П</w:t>
      </w:r>
      <w:r w:rsidR="005D4F59" w:rsidRPr="005C6E1D">
        <w:rPr>
          <w:rFonts w:ascii="Times New Roman" w:hAnsi="Times New Roman"/>
          <w:sz w:val="24"/>
          <w:szCs w:val="24"/>
        </w:rPr>
        <w:t>одача заявок</w:t>
      </w:r>
    </w:p>
    <w:p w:rsidR="005D4F59" w:rsidRPr="00230399" w:rsidRDefault="00630D07" w:rsidP="005C6E1D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E1D">
        <w:rPr>
          <w:rFonts w:ascii="Times New Roman" w:hAnsi="Times New Roman"/>
          <w:sz w:val="24"/>
          <w:szCs w:val="24"/>
        </w:rPr>
        <w:t xml:space="preserve">срок </w:t>
      </w:r>
      <w:r w:rsidR="007061C2" w:rsidRPr="005C6E1D">
        <w:rPr>
          <w:rFonts w:ascii="Times New Roman" w:hAnsi="Times New Roman"/>
          <w:sz w:val="24"/>
          <w:szCs w:val="24"/>
        </w:rPr>
        <w:t xml:space="preserve">подачи </w:t>
      </w:r>
      <w:r w:rsidRPr="005C6E1D">
        <w:rPr>
          <w:rFonts w:ascii="Times New Roman" w:hAnsi="Times New Roman"/>
          <w:sz w:val="24"/>
          <w:szCs w:val="24"/>
        </w:rPr>
        <w:t>-</w:t>
      </w:r>
      <w:r w:rsidR="00850261" w:rsidRPr="005C6E1D">
        <w:rPr>
          <w:rFonts w:ascii="Times New Roman" w:hAnsi="Times New Roman"/>
          <w:sz w:val="24"/>
          <w:szCs w:val="24"/>
        </w:rPr>
        <w:t xml:space="preserve"> </w:t>
      </w:r>
      <w:r w:rsidR="00850261" w:rsidRPr="00230399">
        <w:rPr>
          <w:rFonts w:ascii="Times New Roman" w:hAnsi="Times New Roman"/>
          <w:sz w:val="24"/>
          <w:szCs w:val="24"/>
        </w:rPr>
        <w:t xml:space="preserve">до </w:t>
      </w:r>
      <w:r w:rsidR="00AC116E" w:rsidRPr="00230399">
        <w:rPr>
          <w:rFonts w:ascii="Times New Roman" w:hAnsi="Times New Roman"/>
          <w:sz w:val="24"/>
          <w:szCs w:val="24"/>
        </w:rPr>
        <w:t>2</w:t>
      </w:r>
      <w:r w:rsidR="00230399" w:rsidRPr="00230399">
        <w:rPr>
          <w:rFonts w:ascii="Times New Roman" w:hAnsi="Times New Roman"/>
          <w:sz w:val="24"/>
          <w:szCs w:val="24"/>
        </w:rPr>
        <w:t>8</w:t>
      </w:r>
      <w:r w:rsidR="00850261" w:rsidRPr="00230399">
        <w:rPr>
          <w:rFonts w:ascii="Times New Roman" w:hAnsi="Times New Roman"/>
          <w:sz w:val="24"/>
          <w:szCs w:val="24"/>
        </w:rPr>
        <w:t xml:space="preserve"> </w:t>
      </w:r>
      <w:r w:rsidR="00483AF6" w:rsidRPr="00230399">
        <w:rPr>
          <w:rFonts w:ascii="Times New Roman" w:hAnsi="Times New Roman"/>
          <w:sz w:val="24"/>
          <w:szCs w:val="24"/>
        </w:rPr>
        <w:t>февраля</w:t>
      </w:r>
      <w:r w:rsidRPr="00230399">
        <w:rPr>
          <w:rFonts w:ascii="Times New Roman" w:hAnsi="Times New Roman"/>
          <w:sz w:val="24"/>
          <w:szCs w:val="24"/>
        </w:rPr>
        <w:t>;</w:t>
      </w:r>
    </w:p>
    <w:p w:rsidR="00630D07" w:rsidRPr="00230399" w:rsidRDefault="00630D07" w:rsidP="005C6E1D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399">
        <w:rPr>
          <w:rFonts w:ascii="Times New Roman" w:hAnsi="Times New Roman"/>
          <w:sz w:val="24"/>
          <w:szCs w:val="24"/>
        </w:rPr>
        <w:t>форма</w:t>
      </w:r>
      <w:r w:rsidR="007061C2" w:rsidRPr="00230399">
        <w:rPr>
          <w:rFonts w:ascii="Times New Roman" w:hAnsi="Times New Roman"/>
          <w:sz w:val="24"/>
          <w:szCs w:val="24"/>
        </w:rPr>
        <w:t xml:space="preserve"> заявки -</w:t>
      </w:r>
      <w:r w:rsidRPr="00230399">
        <w:rPr>
          <w:rFonts w:ascii="Times New Roman" w:hAnsi="Times New Roman"/>
          <w:sz w:val="24"/>
          <w:szCs w:val="24"/>
        </w:rPr>
        <w:t xml:space="preserve"> произвольная;</w:t>
      </w:r>
    </w:p>
    <w:p w:rsidR="00850261" w:rsidRPr="005C6E1D" w:rsidRDefault="00630D07" w:rsidP="005C6E1D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E1D">
        <w:rPr>
          <w:rFonts w:ascii="Times New Roman" w:hAnsi="Times New Roman"/>
          <w:sz w:val="24"/>
          <w:szCs w:val="24"/>
        </w:rPr>
        <w:t>з</w:t>
      </w:r>
      <w:r w:rsidR="00850261" w:rsidRPr="005C6E1D">
        <w:rPr>
          <w:rFonts w:ascii="Times New Roman" w:hAnsi="Times New Roman"/>
          <w:sz w:val="24"/>
          <w:szCs w:val="24"/>
        </w:rPr>
        <w:t xml:space="preserve">аявку можно подать </w:t>
      </w:r>
      <w:r w:rsidRPr="005C6E1D">
        <w:rPr>
          <w:rFonts w:ascii="Times New Roman" w:hAnsi="Times New Roman"/>
          <w:sz w:val="24"/>
          <w:szCs w:val="24"/>
        </w:rPr>
        <w:t xml:space="preserve">в </w:t>
      </w:r>
      <w:r w:rsidR="00850261" w:rsidRPr="005C6E1D">
        <w:rPr>
          <w:rFonts w:ascii="Times New Roman" w:hAnsi="Times New Roman"/>
          <w:sz w:val="24"/>
          <w:szCs w:val="24"/>
        </w:rPr>
        <w:t>библиотеки:</w:t>
      </w:r>
    </w:p>
    <w:p w:rsidR="00850261" w:rsidRPr="00230399" w:rsidRDefault="00492CE5" w:rsidP="005C6E1D">
      <w:pPr>
        <w:pStyle w:val="13"/>
        <w:spacing w:after="0" w:line="240" w:lineRule="auto"/>
        <w:ind w:left="1068"/>
        <w:jc w:val="both"/>
        <w:rPr>
          <w:rFonts w:eastAsiaTheme="minorHAnsi"/>
          <w:sz w:val="24"/>
          <w:szCs w:val="24"/>
          <w:lang w:eastAsia="en-US"/>
        </w:rPr>
      </w:pPr>
      <w:r w:rsidRPr="005C6E1D">
        <w:rPr>
          <w:rFonts w:eastAsiaTheme="minorHAnsi"/>
          <w:sz w:val="24"/>
          <w:szCs w:val="24"/>
          <w:lang w:eastAsia="en-US"/>
        </w:rPr>
        <w:t>Центральная библиотека им. А.</w:t>
      </w:r>
      <w:r w:rsidR="00850261" w:rsidRPr="005C6E1D">
        <w:rPr>
          <w:rFonts w:eastAsiaTheme="minorHAnsi"/>
          <w:sz w:val="24"/>
          <w:szCs w:val="24"/>
          <w:lang w:eastAsia="en-US"/>
        </w:rPr>
        <w:t>С. Пушкина</w:t>
      </w:r>
      <w:r w:rsidR="003973F4" w:rsidRPr="005C6E1D">
        <w:rPr>
          <w:rFonts w:eastAsiaTheme="minorHAnsi"/>
          <w:sz w:val="24"/>
          <w:szCs w:val="24"/>
          <w:lang w:eastAsia="en-US"/>
        </w:rPr>
        <w:t xml:space="preserve">, </w:t>
      </w:r>
      <w:r w:rsidR="00850261" w:rsidRPr="005C6E1D">
        <w:rPr>
          <w:rFonts w:eastAsiaTheme="minorHAnsi"/>
          <w:sz w:val="24"/>
          <w:szCs w:val="24"/>
          <w:lang w:eastAsia="en-US"/>
        </w:rPr>
        <w:t xml:space="preserve">ул. Коммуны, 69 </w:t>
      </w:r>
      <w:r w:rsidR="003973F4" w:rsidRPr="005C6E1D">
        <w:rPr>
          <w:rFonts w:eastAsiaTheme="minorHAnsi"/>
          <w:sz w:val="24"/>
          <w:szCs w:val="24"/>
          <w:lang w:eastAsia="en-US"/>
        </w:rPr>
        <w:t>,</w:t>
      </w:r>
      <w:r w:rsidR="00850261" w:rsidRPr="005C6E1D">
        <w:rPr>
          <w:rFonts w:eastAsiaTheme="minorHAnsi"/>
          <w:sz w:val="24"/>
          <w:szCs w:val="24"/>
          <w:lang w:eastAsia="en-US"/>
        </w:rPr>
        <w:t xml:space="preserve"> </w:t>
      </w:r>
      <w:r w:rsidR="003973F4" w:rsidRPr="00230399">
        <w:rPr>
          <w:rFonts w:eastAsiaTheme="minorHAnsi"/>
          <w:sz w:val="24"/>
          <w:szCs w:val="24"/>
          <w:lang w:eastAsia="en-US"/>
        </w:rPr>
        <w:t xml:space="preserve">тел. </w:t>
      </w:r>
      <w:r w:rsidR="00850261" w:rsidRPr="00230399">
        <w:rPr>
          <w:rFonts w:eastAsiaTheme="minorHAnsi"/>
          <w:sz w:val="24"/>
          <w:szCs w:val="24"/>
          <w:lang w:eastAsia="en-US"/>
        </w:rPr>
        <w:t xml:space="preserve">264-76-67, </w:t>
      </w:r>
      <w:hyperlink r:id="rId5" w:history="1">
        <w:r w:rsidR="00850261" w:rsidRPr="00230399">
          <w:rPr>
            <w:rFonts w:eastAsiaTheme="minorHAnsi"/>
            <w:sz w:val="24"/>
            <w:szCs w:val="24"/>
            <w:lang w:eastAsia="en-US"/>
          </w:rPr>
          <w:t>omo@chelib.ru</w:t>
        </w:r>
      </w:hyperlink>
      <w:r w:rsidR="003973F4" w:rsidRPr="00230399">
        <w:rPr>
          <w:rFonts w:eastAsiaTheme="minorHAnsi"/>
          <w:sz w:val="24"/>
          <w:szCs w:val="24"/>
          <w:lang w:eastAsia="en-US"/>
        </w:rPr>
        <w:t xml:space="preserve"> (</w:t>
      </w:r>
      <w:r w:rsidRPr="00230399">
        <w:rPr>
          <w:rFonts w:eastAsiaTheme="minorHAnsi"/>
          <w:sz w:val="24"/>
          <w:szCs w:val="24"/>
          <w:lang w:eastAsia="en-US"/>
        </w:rPr>
        <w:t>о</w:t>
      </w:r>
      <w:r w:rsidR="003973F4" w:rsidRPr="00230399">
        <w:rPr>
          <w:rFonts w:eastAsiaTheme="minorHAnsi"/>
          <w:sz w:val="24"/>
          <w:szCs w:val="24"/>
          <w:lang w:eastAsia="en-US"/>
        </w:rPr>
        <w:t>рганизационно-методический отдел)</w:t>
      </w:r>
    </w:p>
    <w:p w:rsidR="00483AF6" w:rsidRPr="005C6E1D" w:rsidRDefault="00483AF6" w:rsidP="005C6E1D">
      <w:pPr>
        <w:pStyle w:val="13"/>
        <w:spacing w:after="0" w:line="240" w:lineRule="auto"/>
        <w:ind w:left="1068"/>
        <w:jc w:val="both"/>
        <w:rPr>
          <w:rFonts w:eastAsiaTheme="minorHAnsi"/>
          <w:sz w:val="24"/>
          <w:szCs w:val="24"/>
          <w:lang w:eastAsia="en-US"/>
        </w:rPr>
      </w:pPr>
      <w:r w:rsidRPr="005C6E1D">
        <w:rPr>
          <w:rFonts w:eastAsiaTheme="minorHAnsi"/>
          <w:sz w:val="24"/>
          <w:szCs w:val="24"/>
          <w:lang w:eastAsia="en-US"/>
        </w:rPr>
        <w:t xml:space="preserve">Библиотека № 1 (районная библиотека Металлургического района), ул. Б. Хмельницкого, 17; тел. 735-60-07, 735-60-98; </w:t>
      </w:r>
    </w:p>
    <w:p w:rsidR="00483AF6" w:rsidRPr="005C6E1D" w:rsidRDefault="00483AF6" w:rsidP="005C6E1D">
      <w:pPr>
        <w:pStyle w:val="13"/>
        <w:spacing w:after="0" w:line="240" w:lineRule="auto"/>
        <w:ind w:left="1068"/>
        <w:jc w:val="both"/>
        <w:rPr>
          <w:rFonts w:eastAsiaTheme="minorHAnsi"/>
          <w:sz w:val="24"/>
          <w:szCs w:val="24"/>
          <w:lang w:eastAsia="en-US"/>
        </w:rPr>
      </w:pPr>
      <w:r w:rsidRPr="005C6E1D">
        <w:rPr>
          <w:rFonts w:eastAsiaTheme="minorHAnsi"/>
          <w:sz w:val="24"/>
          <w:szCs w:val="24"/>
          <w:lang w:eastAsia="en-US"/>
        </w:rPr>
        <w:t xml:space="preserve">Библиотека № 8 (районная библиотека Калининского района), ул. </w:t>
      </w:r>
      <w:proofErr w:type="spellStart"/>
      <w:r w:rsidRPr="005C6E1D">
        <w:rPr>
          <w:rFonts w:eastAsiaTheme="minorHAnsi"/>
          <w:sz w:val="24"/>
          <w:szCs w:val="24"/>
          <w:lang w:eastAsia="en-US"/>
        </w:rPr>
        <w:t>Молодлгвардейцев</w:t>
      </w:r>
      <w:proofErr w:type="spellEnd"/>
      <w:r w:rsidRPr="005C6E1D">
        <w:rPr>
          <w:rFonts w:eastAsiaTheme="minorHAnsi"/>
          <w:sz w:val="24"/>
          <w:szCs w:val="24"/>
          <w:lang w:eastAsia="en-US"/>
        </w:rPr>
        <w:t>, 70а; тел. 741-04-41;</w:t>
      </w:r>
    </w:p>
    <w:p w:rsidR="00483AF6" w:rsidRPr="005C6E1D" w:rsidRDefault="00483AF6" w:rsidP="005C6E1D">
      <w:pPr>
        <w:pStyle w:val="13"/>
        <w:spacing w:after="0" w:line="240" w:lineRule="auto"/>
        <w:ind w:left="1068"/>
        <w:jc w:val="both"/>
        <w:rPr>
          <w:rFonts w:eastAsiaTheme="minorHAnsi"/>
          <w:sz w:val="24"/>
          <w:szCs w:val="24"/>
          <w:lang w:eastAsia="en-US"/>
        </w:rPr>
      </w:pPr>
      <w:r w:rsidRPr="005C6E1D">
        <w:rPr>
          <w:rFonts w:eastAsiaTheme="minorHAnsi"/>
          <w:sz w:val="24"/>
          <w:szCs w:val="24"/>
          <w:lang w:eastAsia="en-US"/>
        </w:rPr>
        <w:t>Библиотека № 14 им. Н.В. Гоголя (районная библиотека Советского района), ул. Воровского, 23-а; тел. 260-46-80, 260-46-83;</w:t>
      </w:r>
    </w:p>
    <w:p w:rsidR="00850261" w:rsidRPr="005C6E1D" w:rsidRDefault="00492CE5" w:rsidP="005C6E1D">
      <w:pPr>
        <w:pStyle w:val="13"/>
        <w:spacing w:after="0" w:line="240" w:lineRule="auto"/>
        <w:ind w:left="1068"/>
        <w:jc w:val="both"/>
        <w:rPr>
          <w:rFonts w:eastAsiaTheme="minorHAnsi"/>
          <w:sz w:val="24"/>
          <w:szCs w:val="24"/>
          <w:lang w:eastAsia="en-US"/>
        </w:rPr>
      </w:pPr>
      <w:r w:rsidRPr="005C6E1D">
        <w:rPr>
          <w:rFonts w:eastAsiaTheme="minorHAnsi"/>
          <w:sz w:val="24"/>
          <w:szCs w:val="24"/>
          <w:lang w:eastAsia="en-US"/>
        </w:rPr>
        <w:t>Библиотека № 26 им. Л.</w:t>
      </w:r>
      <w:r w:rsidR="00850261" w:rsidRPr="005C6E1D">
        <w:rPr>
          <w:rFonts w:eastAsiaTheme="minorHAnsi"/>
          <w:sz w:val="24"/>
          <w:szCs w:val="24"/>
          <w:lang w:eastAsia="en-US"/>
        </w:rPr>
        <w:t>К Татьяничевой (районная библиотека Курчатовского района)</w:t>
      </w:r>
      <w:r w:rsidR="003973F4" w:rsidRPr="005C6E1D">
        <w:rPr>
          <w:rFonts w:eastAsiaTheme="minorHAnsi"/>
          <w:sz w:val="24"/>
          <w:szCs w:val="24"/>
          <w:lang w:eastAsia="en-US"/>
        </w:rPr>
        <w:t xml:space="preserve">, </w:t>
      </w:r>
      <w:r w:rsidR="00850261" w:rsidRPr="005C6E1D">
        <w:rPr>
          <w:rFonts w:eastAsiaTheme="minorHAnsi"/>
          <w:sz w:val="24"/>
          <w:szCs w:val="24"/>
          <w:lang w:eastAsia="en-US"/>
        </w:rPr>
        <w:t xml:space="preserve">Комсомольский проспект, 41; </w:t>
      </w:r>
      <w:r w:rsidR="003973F4" w:rsidRPr="005C6E1D">
        <w:rPr>
          <w:rFonts w:eastAsiaTheme="minorHAnsi"/>
          <w:sz w:val="24"/>
          <w:szCs w:val="24"/>
          <w:lang w:eastAsia="en-US"/>
        </w:rPr>
        <w:t xml:space="preserve">тел. </w:t>
      </w:r>
      <w:r w:rsidR="00850261" w:rsidRPr="005C6E1D">
        <w:rPr>
          <w:rFonts w:eastAsiaTheme="minorHAnsi"/>
          <w:sz w:val="24"/>
          <w:szCs w:val="24"/>
          <w:lang w:eastAsia="en-US"/>
        </w:rPr>
        <w:t>742-07-63, 742-07-62</w:t>
      </w:r>
    </w:p>
    <w:p w:rsidR="00850261" w:rsidRPr="005C6E1D" w:rsidRDefault="00492CE5" w:rsidP="005C6E1D">
      <w:pPr>
        <w:pStyle w:val="13"/>
        <w:spacing w:after="0" w:line="240" w:lineRule="auto"/>
        <w:ind w:left="1068"/>
        <w:jc w:val="both"/>
        <w:rPr>
          <w:rFonts w:eastAsiaTheme="minorHAnsi"/>
          <w:sz w:val="24"/>
          <w:szCs w:val="24"/>
          <w:lang w:eastAsia="en-US"/>
        </w:rPr>
      </w:pPr>
      <w:r w:rsidRPr="005C6E1D">
        <w:rPr>
          <w:rFonts w:eastAsiaTheme="minorHAnsi"/>
          <w:sz w:val="24"/>
          <w:szCs w:val="24"/>
          <w:lang w:eastAsia="en-US"/>
        </w:rPr>
        <w:t>Библиотека № 22 им. Д.</w:t>
      </w:r>
      <w:r w:rsidR="00850261" w:rsidRPr="005C6E1D">
        <w:rPr>
          <w:rFonts w:eastAsiaTheme="minorHAnsi"/>
          <w:sz w:val="24"/>
          <w:szCs w:val="24"/>
          <w:lang w:eastAsia="en-US"/>
        </w:rPr>
        <w:t>Н. Мамина-Сибиряка (районная библиотека Ленинского района)</w:t>
      </w:r>
      <w:r w:rsidR="003973F4" w:rsidRPr="005C6E1D">
        <w:rPr>
          <w:rFonts w:eastAsiaTheme="minorHAnsi"/>
          <w:sz w:val="24"/>
          <w:szCs w:val="24"/>
          <w:lang w:eastAsia="en-US"/>
        </w:rPr>
        <w:t xml:space="preserve">, </w:t>
      </w:r>
      <w:r w:rsidR="00850261" w:rsidRPr="005C6E1D">
        <w:rPr>
          <w:rFonts w:eastAsiaTheme="minorHAnsi"/>
          <w:sz w:val="24"/>
          <w:szCs w:val="24"/>
          <w:lang w:eastAsia="en-US"/>
        </w:rPr>
        <w:t xml:space="preserve">ул. Гагарина, 50; </w:t>
      </w:r>
      <w:r w:rsidR="003973F4" w:rsidRPr="005C6E1D">
        <w:rPr>
          <w:rFonts w:eastAsiaTheme="minorHAnsi"/>
          <w:sz w:val="24"/>
          <w:szCs w:val="24"/>
          <w:lang w:eastAsia="en-US"/>
        </w:rPr>
        <w:t xml:space="preserve">тел. </w:t>
      </w:r>
      <w:r w:rsidR="00850261" w:rsidRPr="005C6E1D">
        <w:rPr>
          <w:rFonts w:eastAsiaTheme="minorHAnsi"/>
          <w:sz w:val="24"/>
          <w:szCs w:val="24"/>
          <w:lang w:eastAsia="en-US"/>
        </w:rPr>
        <w:t>256-54-81, 256-02-66;</w:t>
      </w:r>
    </w:p>
    <w:p w:rsidR="00850261" w:rsidRPr="005C6E1D" w:rsidRDefault="00850261" w:rsidP="005C6E1D">
      <w:pPr>
        <w:pStyle w:val="13"/>
        <w:spacing w:after="0" w:line="240" w:lineRule="auto"/>
        <w:ind w:left="1068"/>
        <w:jc w:val="both"/>
        <w:rPr>
          <w:rFonts w:eastAsiaTheme="minorHAnsi"/>
          <w:sz w:val="24"/>
          <w:szCs w:val="24"/>
          <w:lang w:eastAsia="en-US"/>
        </w:rPr>
      </w:pPr>
      <w:r w:rsidRPr="00A43D51">
        <w:rPr>
          <w:rFonts w:eastAsiaTheme="minorHAnsi"/>
          <w:sz w:val="24"/>
          <w:szCs w:val="24"/>
          <w:lang w:eastAsia="en-US"/>
        </w:rPr>
        <w:t>Библиотека № 32 им. М.Горького</w:t>
      </w:r>
      <w:r w:rsidR="003973F4" w:rsidRPr="00A43D51">
        <w:rPr>
          <w:rFonts w:eastAsiaTheme="minorHAnsi"/>
          <w:sz w:val="24"/>
          <w:szCs w:val="24"/>
          <w:lang w:eastAsia="en-US"/>
        </w:rPr>
        <w:t xml:space="preserve">, </w:t>
      </w:r>
      <w:r w:rsidRPr="00A43D51">
        <w:rPr>
          <w:rFonts w:eastAsiaTheme="minorHAnsi"/>
          <w:sz w:val="24"/>
          <w:szCs w:val="24"/>
          <w:lang w:eastAsia="en-US"/>
        </w:rPr>
        <w:t>пр. Ленина, 5;</w:t>
      </w:r>
      <w:r w:rsidRPr="005C6E1D">
        <w:rPr>
          <w:rFonts w:eastAsiaTheme="minorHAnsi"/>
          <w:sz w:val="24"/>
          <w:szCs w:val="24"/>
          <w:lang w:eastAsia="en-US"/>
        </w:rPr>
        <w:t xml:space="preserve"> </w:t>
      </w:r>
      <w:r w:rsidR="003973F4" w:rsidRPr="005C6E1D">
        <w:rPr>
          <w:rFonts w:eastAsiaTheme="minorHAnsi"/>
          <w:sz w:val="24"/>
          <w:szCs w:val="24"/>
          <w:lang w:eastAsia="en-US"/>
        </w:rPr>
        <w:t xml:space="preserve">тел. </w:t>
      </w:r>
      <w:r w:rsidRPr="005C6E1D">
        <w:rPr>
          <w:rFonts w:eastAsiaTheme="minorHAnsi"/>
          <w:sz w:val="24"/>
          <w:szCs w:val="24"/>
          <w:lang w:eastAsia="en-US"/>
        </w:rPr>
        <w:t>775-22-44</w:t>
      </w:r>
      <w:r w:rsidR="003973F4" w:rsidRPr="005C6E1D">
        <w:rPr>
          <w:rFonts w:eastAsiaTheme="minorHAnsi"/>
          <w:sz w:val="24"/>
          <w:szCs w:val="24"/>
          <w:lang w:eastAsia="en-US"/>
        </w:rPr>
        <w:t xml:space="preserve"> (</w:t>
      </w:r>
      <w:proofErr w:type="spellStart"/>
      <w:r w:rsidRPr="005C6E1D">
        <w:rPr>
          <w:rFonts w:eastAsiaTheme="minorHAnsi"/>
          <w:sz w:val="24"/>
          <w:szCs w:val="24"/>
          <w:lang w:eastAsia="en-US"/>
        </w:rPr>
        <w:t>Тракторозаводский</w:t>
      </w:r>
      <w:proofErr w:type="spellEnd"/>
      <w:r w:rsidRPr="005C6E1D">
        <w:rPr>
          <w:rFonts w:eastAsiaTheme="minorHAnsi"/>
          <w:sz w:val="24"/>
          <w:szCs w:val="24"/>
          <w:lang w:eastAsia="en-US"/>
        </w:rPr>
        <w:t xml:space="preserve"> район</w:t>
      </w:r>
      <w:r w:rsidR="003973F4" w:rsidRPr="005C6E1D">
        <w:rPr>
          <w:rFonts w:eastAsiaTheme="minorHAnsi"/>
          <w:sz w:val="24"/>
          <w:szCs w:val="24"/>
          <w:lang w:eastAsia="en-US"/>
        </w:rPr>
        <w:t>)</w:t>
      </w:r>
      <w:r w:rsidR="00630D07" w:rsidRPr="005C6E1D">
        <w:rPr>
          <w:rFonts w:eastAsiaTheme="minorHAnsi"/>
          <w:sz w:val="24"/>
          <w:szCs w:val="24"/>
          <w:lang w:eastAsia="en-US"/>
        </w:rPr>
        <w:t>.</w:t>
      </w:r>
    </w:p>
    <w:p w:rsidR="00492CE5" w:rsidRPr="005C6E1D" w:rsidRDefault="005D4F59" w:rsidP="005C6E1D">
      <w:pPr>
        <w:jc w:val="both"/>
        <w:rPr>
          <w:rFonts w:ascii="Times New Roman" w:hAnsi="Times New Roman" w:cs="Times New Roman"/>
          <w:sz w:val="24"/>
          <w:szCs w:val="24"/>
        </w:rPr>
      </w:pPr>
      <w:r w:rsidRPr="005C6E1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C116E" w:rsidRPr="005C6E1D">
        <w:rPr>
          <w:rFonts w:ascii="Times New Roman" w:hAnsi="Times New Roman" w:cs="Times New Roman"/>
          <w:b/>
          <w:sz w:val="24"/>
          <w:szCs w:val="24"/>
        </w:rPr>
        <w:t>этап</w:t>
      </w:r>
      <w:r w:rsidRPr="005C6E1D">
        <w:rPr>
          <w:rFonts w:ascii="Times New Roman" w:hAnsi="Times New Roman" w:cs="Times New Roman"/>
          <w:sz w:val="24"/>
          <w:szCs w:val="24"/>
        </w:rPr>
        <w:t xml:space="preserve"> – районный</w:t>
      </w:r>
      <w:r w:rsidR="00AC116E" w:rsidRPr="005C6E1D">
        <w:rPr>
          <w:rFonts w:ascii="Times New Roman" w:hAnsi="Times New Roman" w:cs="Times New Roman"/>
          <w:sz w:val="24"/>
          <w:szCs w:val="24"/>
        </w:rPr>
        <w:t xml:space="preserve"> тур</w:t>
      </w:r>
      <w:r w:rsidRPr="005C6E1D">
        <w:rPr>
          <w:rFonts w:ascii="Times New Roman" w:hAnsi="Times New Roman" w:cs="Times New Roman"/>
          <w:sz w:val="24"/>
          <w:szCs w:val="24"/>
        </w:rPr>
        <w:t xml:space="preserve"> –</w:t>
      </w:r>
      <w:r w:rsidR="00230399">
        <w:rPr>
          <w:rFonts w:ascii="Times New Roman" w:hAnsi="Times New Roman" w:cs="Times New Roman"/>
          <w:sz w:val="24"/>
          <w:szCs w:val="24"/>
        </w:rPr>
        <w:t xml:space="preserve"> </w:t>
      </w:r>
      <w:r w:rsidRPr="005C6E1D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1047EE" w:rsidRPr="005C6E1D" w:rsidRDefault="00492CE5" w:rsidP="005C6E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6E1D">
        <w:rPr>
          <w:rFonts w:ascii="Times New Roman" w:hAnsi="Times New Roman" w:cs="Times New Roman"/>
          <w:sz w:val="24"/>
          <w:szCs w:val="24"/>
        </w:rPr>
        <w:t xml:space="preserve">Проведение интеллектуальных игр </w:t>
      </w:r>
      <w:r w:rsidR="00630D07" w:rsidRPr="005C6E1D">
        <w:rPr>
          <w:rFonts w:ascii="Times New Roman" w:hAnsi="Times New Roman" w:cs="Times New Roman"/>
          <w:sz w:val="24"/>
          <w:szCs w:val="24"/>
        </w:rPr>
        <w:t>в районных библиотеках</w:t>
      </w:r>
      <w:r w:rsidR="001047EE" w:rsidRPr="005C6E1D">
        <w:rPr>
          <w:rFonts w:ascii="Times New Roman" w:hAnsi="Times New Roman" w:cs="Times New Roman"/>
          <w:sz w:val="24"/>
          <w:szCs w:val="24"/>
        </w:rPr>
        <w:t>.</w:t>
      </w:r>
    </w:p>
    <w:p w:rsidR="001047EE" w:rsidRPr="005C6E1D" w:rsidRDefault="001047EE" w:rsidP="005C6E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6E1D">
        <w:rPr>
          <w:rFonts w:ascii="Times New Roman" w:hAnsi="Times New Roman" w:cs="Times New Roman"/>
          <w:sz w:val="24"/>
          <w:szCs w:val="24"/>
        </w:rPr>
        <w:t>Библиотека определяет д</w:t>
      </w:r>
      <w:r w:rsidR="00630D07" w:rsidRPr="005C6E1D">
        <w:rPr>
          <w:rFonts w:ascii="Times New Roman" w:hAnsi="Times New Roman" w:cs="Times New Roman"/>
          <w:sz w:val="24"/>
          <w:szCs w:val="24"/>
        </w:rPr>
        <w:t xml:space="preserve">ату и время проведения, количество команд </w:t>
      </w:r>
      <w:r w:rsidRPr="005C6E1D">
        <w:rPr>
          <w:rFonts w:ascii="Times New Roman" w:hAnsi="Times New Roman" w:cs="Times New Roman"/>
          <w:sz w:val="24"/>
          <w:szCs w:val="24"/>
        </w:rPr>
        <w:t>и информирует об этом участников игры.</w:t>
      </w:r>
    </w:p>
    <w:p w:rsidR="00492CE5" w:rsidRPr="005C6E1D" w:rsidRDefault="005D4F59" w:rsidP="005C6E1D">
      <w:pPr>
        <w:jc w:val="both"/>
        <w:rPr>
          <w:rFonts w:ascii="Times New Roman" w:hAnsi="Times New Roman" w:cs="Times New Roman"/>
          <w:sz w:val="24"/>
          <w:szCs w:val="24"/>
        </w:rPr>
      </w:pPr>
      <w:r w:rsidRPr="005C6E1D">
        <w:rPr>
          <w:rFonts w:ascii="Times New Roman" w:hAnsi="Times New Roman" w:cs="Times New Roman"/>
          <w:b/>
          <w:sz w:val="24"/>
          <w:szCs w:val="24"/>
        </w:rPr>
        <w:t>3 тур</w:t>
      </w:r>
      <w:r w:rsidRPr="005C6E1D">
        <w:rPr>
          <w:rFonts w:ascii="Times New Roman" w:hAnsi="Times New Roman" w:cs="Times New Roman"/>
          <w:sz w:val="24"/>
          <w:szCs w:val="24"/>
        </w:rPr>
        <w:t xml:space="preserve"> – городской</w:t>
      </w:r>
      <w:r w:rsidR="00AC116E" w:rsidRPr="005C6E1D">
        <w:rPr>
          <w:rFonts w:ascii="Times New Roman" w:hAnsi="Times New Roman" w:cs="Times New Roman"/>
          <w:sz w:val="24"/>
          <w:szCs w:val="24"/>
        </w:rPr>
        <w:t xml:space="preserve"> тур</w:t>
      </w:r>
      <w:r w:rsidRPr="005C6E1D">
        <w:rPr>
          <w:rFonts w:ascii="Times New Roman" w:hAnsi="Times New Roman" w:cs="Times New Roman"/>
          <w:sz w:val="24"/>
          <w:szCs w:val="24"/>
        </w:rPr>
        <w:t xml:space="preserve"> – </w:t>
      </w:r>
      <w:r w:rsidR="00281BFF" w:rsidRPr="005C6E1D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5D4F59" w:rsidRPr="005C6E1D" w:rsidRDefault="00492CE5" w:rsidP="005C6E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6E1D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5D4F59" w:rsidRPr="005C6E1D">
        <w:rPr>
          <w:rFonts w:ascii="Times New Roman" w:hAnsi="Times New Roman" w:cs="Times New Roman"/>
          <w:sz w:val="24"/>
          <w:szCs w:val="24"/>
        </w:rPr>
        <w:t>гра среди победителей районного этапа</w:t>
      </w:r>
      <w:r w:rsidRPr="005C6E1D">
        <w:rPr>
          <w:rFonts w:ascii="Times New Roman" w:hAnsi="Times New Roman" w:cs="Times New Roman"/>
          <w:sz w:val="24"/>
          <w:szCs w:val="24"/>
        </w:rPr>
        <w:t xml:space="preserve"> в Центральной библиотеке им. А.С. Пушкина</w:t>
      </w:r>
      <w:r w:rsidR="00630D07" w:rsidRPr="005C6E1D">
        <w:rPr>
          <w:rFonts w:ascii="Times New Roman" w:hAnsi="Times New Roman" w:cs="Times New Roman"/>
          <w:sz w:val="24"/>
          <w:szCs w:val="24"/>
        </w:rPr>
        <w:t>.</w:t>
      </w:r>
    </w:p>
    <w:p w:rsidR="001047EE" w:rsidRPr="005C6E1D" w:rsidRDefault="001047EE" w:rsidP="005C6E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6E1D">
        <w:rPr>
          <w:rFonts w:ascii="Times New Roman" w:hAnsi="Times New Roman" w:cs="Times New Roman"/>
          <w:sz w:val="24"/>
          <w:szCs w:val="24"/>
        </w:rPr>
        <w:t>Библиотека определяет дату и время проведения, количество команд и информирует об этом участников игры.</w:t>
      </w:r>
    </w:p>
    <w:p w:rsidR="0023046F" w:rsidRPr="005C6E1D" w:rsidRDefault="0023046F" w:rsidP="005C6E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3046F" w:rsidRPr="005C6E1D" w:rsidRDefault="0023046F" w:rsidP="005C6E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E1D">
        <w:rPr>
          <w:rFonts w:ascii="Times New Roman" w:hAnsi="Times New Roman" w:cs="Times New Roman"/>
          <w:b/>
          <w:sz w:val="24"/>
          <w:szCs w:val="24"/>
        </w:rPr>
        <w:t>Содержание игры</w:t>
      </w:r>
    </w:p>
    <w:p w:rsidR="0023046F" w:rsidRPr="005C6E1D" w:rsidRDefault="0023046F" w:rsidP="005C6E1D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6E1D">
        <w:rPr>
          <w:rFonts w:ascii="Times New Roman" w:hAnsi="Times New Roman"/>
          <w:sz w:val="24"/>
          <w:szCs w:val="24"/>
        </w:rPr>
        <w:t>Участникам интеллектуально-патриотической игры для подготовки предлагаются области знаний из истории Великой Отечественной войны 1941-1945 гг.:</w:t>
      </w:r>
    </w:p>
    <w:p w:rsidR="0023046F" w:rsidRPr="005C6E1D" w:rsidRDefault="0023046F" w:rsidP="005C6E1D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E1D">
        <w:rPr>
          <w:rFonts w:ascii="Times New Roman" w:hAnsi="Times New Roman"/>
          <w:bCs/>
          <w:sz w:val="24"/>
          <w:szCs w:val="24"/>
        </w:rPr>
        <w:t>на</w:t>
      </w:r>
      <w:r w:rsidRPr="005C6E1D">
        <w:rPr>
          <w:rFonts w:ascii="Times New Roman" w:hAnsi="Times New Roman"/>
          <w:b/>
          <w:bCs/>
          <w:sz w:val="24"/>
          <w:szCs w:val="24"/>
        </w:rPr>
        <w:t xml:space="preserve"> районном </w:t>
      </w:r>
      <w:r w:rsidRPr="005C6E1D">
        <w:rPr>
          <w:rFonts w:ascii="Times New Roman" w:hAnsi="Times New Roman"/>
          <w:sz w:val="24"/>
          <w:szCs w:val="24"/>
        </w:rPr>
        <w:t>этапе необходимо ответить на 20 вопросов по следующим направлениям:</w:t>
      </w:r>
    </w:p>
    <w:p w:rsidR="0023046F" w:rsidRPr="005C6E1D" w:rsidRDefault="0023046F" w:rsidP="005C6E1D">
      <w:pPr>
        <w:numPr>
          <w:ilvl w:val="0"/>
          <w:numId w:val="8"/>
        </w:num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операции и битвы.</w:t>
      </w:r>
    </w:p>
    <w:p w:rsidR="0023046F" w:rsidRPr="005C6E1D" w:rsidRDefault="0023046F" w:rsidP="005C6E1D">
      <w:pPr>
        <w:numPr>
          <w:ilvl w:val="0"/>
          <w:numId w:val="8"/>
        </w:num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Города-герои.</w:t>
      </w:r>
    </w:p>
    <w:p w:rsidR="0023046F" w:rsidRPr="005C6E1D" w:rsidRDefault="0023046F" w:rsidP="005C6E1D">
      <w:pPr>
        <w:numPr>
          <w:ilvl w:val="0"/>
          <w:numId w:val="8"/>
        </w:num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Полководцы, Герои Великой Отечественной войны.</w:t>
      </w:r>
    </w:p>
    <w:p w:rsidR="0023046F" w:rsidRPr="005C6E1D" w:rsidRDefault="0023046F" w:rsidP="005C6E1D">
      <w:pPr>
        <w:numPr>
          <w:ilvl w:val="0"/>
          <w:numId w:val="8"/>
        </w:num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(живопись, скульптура, музыка).</w:t>
      </w:r>
    </w:p>
    <w:p w:rsidR="0023046F" w:rsidRPr="005C6E1D" w:rsidRDefault="0023046F" w:rsidP="005C6E1D">
      <w:pPr>
        <w:numPr>
          <w:ilvl w:val="0"/>
          <w:numId w:val="8"/>
        </w:num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о войне.</w:t>
      </w:r>
    </w:p>
    <w:p w:rsidR="0023046F" w:rsidRPr="005C6E1D" w:rsidRDefault="0023046F" w:rsidP="005C6E1D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6E1D">
        <w:rPr>
          <w:rFonts w:ascii="Times New Roman" w:hAnsi="Times New Roman"/>
          <w:bCs/>
          <w:sz w:val="24"/>
          <w:szCs w:val="24"/>
        </w:rPr>
        <w:t xml:space="preserve">на </w:t>
      </w:r>
      <w:r w:rsidRPr="009430ED">
        <w:rPr>
          <w:rFonts w:ascii="Times New Roman" w:hAnsi="Times New Roman"/>
          <w:b/>
          <w:bCs/>
          <w:sz w:val="24"/>
          <w:szCs w:val="24"/>
        </w:rPr>
        <w:t>городском</w:t>
      </w:r>
      <w:r w:rsidRPr="005C6E1D">
        <w:rPr>
          <w:rFonts w:ascii="Times New Roman" w:hAnsi="Times New Roman"/>
          <w:bCs/>
          <w:sz w:val="24"/>
          <w:szCs w:val="24"/>
        </w:rPr>
        <w:t xml:space="preserve"> этапе - на 25 вопросов, по темам:</w:t>
      </w:r>
    </w:p>
    <w:p w:rsidR="0023046F" w:rsidRPr="005C6E1D" w:rsidRDefault="0023046F" w:rsidP="005C6E1D">
      <w:pPr>
        <w:numPr>
          <w:ilvl w:val="0"/>
          <w:numId w:val="8"/>
        </w:num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Даты, документы, цифры Великой </w:t>
      </w:r>
      <w:r w:rsidR="00AB2D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течественной войны.</w:t>
      </w:r>
    </w:p>
    <w:p w:rsidR="0023046F" w:rsidRPr="005C6E1D" w:rsidRDefault="0023046F" w:rsidP="005C6E1D">
      <w:pPr>
        <w:numPr>
          <w:ilvl w:val="0"/>
          <w:numId w:val="8"/>
        </w:num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Вооружение воюющих сторон.</w:t>
      </w:r>
    </w:p>
    <w:p w:rsidR="0023046F" w:rsidRPr="005C6E1D" w:rsidRDefault="0023046F" w:rsidP="005C6E1D">
      <w:pPr>
        <w:numPr>
          <w:ilvl w:val="0"/>
          <w:numId w:val="8"/>
        </w:num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 в Великой Отечественной войне.</w:t>
      </w:r>
    </w:p>
    <w:p w:rsidR="0023046F" w:rsidRPr="005C6E1D" w:rsidRDefault="0023046F" w:rsidP="005C6E1D">
      <w:pPr>
        <w:numPr>
          <w:ilvl w:val="0"/>
          <w:numId w:val="8"/>
        </w:num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Победа.</w:t>
      </w:r>
    </w:p>
    <w:p w:rsidR="0023046F" w:rsidRPr="005C6E1D" w:rsidRDefault="0023046F" w:rsidP="005C6E1D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E1D">
        <w:rPr>
          <w:rFonts w:ascii="Times New Roman" w:hAnsi="Times New Roman"/>
          <w:sz w:val="24"/>
          <w:szCs w:val="24"/>
        </w:rPr>
        <w:t>Команда готовит творческое задание (по желанию; не более 3- х минут; стихотворение, песня</w:t>
      </w:r>
      <w:r w:rsidR="009430ED">
        <w:rPr>
          <w:rFonts w:ascii="Times New Roman" w:hAnsi="Times New Roman"/>
          <w:sz w:val="24"/>
          <w:szCs w:val="24"/>
        </w:rPr>
        <w:t>,</w:t>
      </w:r>
      <w:r w:rsidRPr="005C6E1D">
        <w:rPr>
          <w:rFonts w:ascii="Times New Roman" w:hAnsi="Times New Roman"/>
          <w:sz w:val="24"/>
          <w:szCs w:val="24"/>
        </w:rPr>
        <w:t xml:space="preserve"> танец, исполнение на музыкальных инструментах, литературный монтаж, видеоролик) и информирует об этом библиотеку.</w:t>
      </w:r>
    </w:p>
    <w:p w:rsidR="0023046F" w:rsidRPr="005C6E1D" w:rsidRDefault="0023046F" w:rsidP="005C6E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3046F" w:rsidRPr="005C6E1D" w:rsidRDefault="0023046F" w:rsidP="005C6E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5C6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</w:t>
      </w:r>
      <w:r w:rsidRPr="005C6E1D">
        <w:rPr>
          <w:rFonts w:ascii="Times New Roman" w:hAnsi="Times New Roman" w:cs="Times New Roman"/>
          <w:b/>
          <w:sz w:val="24"/>
          <w:szCs w:val="24"/>
        </w:rPr>
        <w:t>игры:</w:t>
      </w:r>
    </w:p>
    <w:p w:rsidR="0023046F" w:rsidRPr="005C6E1D" w:rsidRDefault="0023046F" w:rsidP="005C6E1D">
      <w:pPr>
        <w:pStyle w:val="ae"/>
        <w:numPr>
          <w:ilvl w:val="0"/>
          <w:numId w:val="10"/>
        </w:numPr>
        <w:tabs>
          <w:tab w:val="left" w:pos="284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5C6E1D">
        <w:rPr>
          <w:rFonts w:ascii="Times New Roman" w:hAnsi="Times New Roman"/>
          <w:sz w:val="24"/>
          <w:szCs w:val="24"/>
        </w:rPr>
        <w:t>Игра проходит в несколько раундов (первый этап – 4 раунда, второй этап – 5 раундов) по 5 вопросов каждый.</w:t>
      </w:r>
    </w:p>
    <w:p w:rsidR="0023046F" w:rsidRPr="005C6E1D" w:rsidRDefault="0023046F" w:rsidP="005C6E1D">
      <w:pPr>
        <w:pStyle w:val="ae"/>
        <w:numPr>
          <w:ilvl w:val="0"/>
          <w:numId w:val="10"/>
        </w:numPr>
        <w:tabs>
          <w:tab w:val="left" w:pos="284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5C6E1D">
        <w:rPr>
          <w:rFonts w:ascii="Times New Roman" w:hAnsi="Times New Roman"/>
          <w:sz w:val="24"/>
          <w:szCs w:val="24"/>
        </w:rPr>
        <w:t>Каждый вопрос содержит варианты ответов, один из которых верный.</w:t>
      </w:r>
    </w:p>
    <w:p w:rsidR="0023046F" w:rsidRPr="005C6E1D" w:rsidRDefault="0023046F" w:rsidP="005C6E1D">
      <w:pPr>
        <w:pStyle w:val="ac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</w:pPr>
      <w:r w:rsidRPr="005C6E1D">
        <w:t xml:space="preserve">Командам даётся </w:t>
      </w:r>
      <w:r w:rsidR="005C6E1D" w:rsidRPr="005C6E1D">
        <w:t>время на обдумывание (1 минута).</w:t>
      </w:r>
    </w:p>
    <w:p w:rsidR="0023046F" w:rsidRPr="005C6E1D" w:rsidRDefault="0023046F" w:rsidP="005C6E1D">
      <w:pPr>
        <w:pStyle w:val="ac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</w:pPr>
      <w:r w:rsidRPr="005C6E1D">
        <w:t>Команда, давшая правильный ответ, мож</w:t>
      </w:r>
      <w:r w:rsidR="005C6E1D" w:rsidRPr="005C6E1D">
        <w:t>е</w:t>
      </w:r>
      <w:r w:rsidRPr="005C6E1D">
        <w:t>т его</w:t>
      </w:r>
      <w:r w:rsidR="005C6E1D" w:rsidRPr="005C6E1D">
        <w:t xml:space="preserve"> про</w:t>
      </w:r>
      <w:r w:rsidRPr="005C6E1D">
        <w:t>комментир</w:t>
      </w:r>
      <w:r w:rsidR="005C6E1D" w:rsidRPr="005C6E1D">
        <w:t>овать</w:t>
      </w:r>
      <w:r w:rsidRPr="005C6E1D">
        <w:t>.</w:t>
      </w:r>
    </w:p>
    <w:p w:rsidR="005C6E1D" w:rsidRPr="005C6E1D" w:rsidRDefault="005C6E1D" w:rsidP="005C6E1D">
      <w:pPr>
        <w:pStyle w:val="ac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</w:pPr>
      <w:r w:rsidRPr="005C6E1D">
        <w:t>Оценивает игру команд жюри (эксперты).</w:t>
      </w:r>
    </w:p>
    <w:p w:rsidR="0023046F" w:rsidRPr="005C6E1D" w:rsidRDefault="0023046F" w:rsidP="005C6E1D">
      <w:pPr>
        <w:pStyle w:val="ac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  <w:rPr>
          <w:color w:val="000000"/>
        </w:rPr>
      </w:pPr>
      <w:r w:rsidRPr="005C6E1D">
        <w:rPr>
          <w:color w:val="000000"/>
        </w:rPr>
        <w:t>Каждый правильный ответ оценивается в один балл.</w:t>
      </w:r>
    </w:p>
    <w:p w:rsidR="0023046F" w:rsidRPr="005C6E1D" w:rsidRDefault="0023046F" w:rsidP="005C6E1D">
      <w:pPr>
        <w:pStyle w:val="ac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  <w:rPr>
          <w:color w:val="000000"/>
        </w:rPr>
      </w:pPr>
      <w:r w:rsidRPr="005C6E1D">
        <w:rPr>
          <w:color w:val="000000"/>
        </w:rPr>
        <w:t>Жюри имеет право добавлять баллы командам за комментарий</w:t>
      </w:r>
      <w:r w:rsidR="005C6E1D" w:rsidRPr="005C6E1D">
        <w:rPr>
          <w:color w:val="000000"/>
        </w:rPr>
        <w:t xml:space="preserve"> и творческое задание</w:t>
      </w:r>
      <w:r w:rsidRPr="005C6E1D">
        <w:rPr>
          <w:color w:val="000000"/>
        </w:rPr>
        <w:t>.</w:t>
      </w:r>
    </w:p>
    <w:p w:rsidR="0023046F" w:rsidRPr="005C6E1D" w:rsidRDefault="0023046F" w:rsidP="005C6E1D">
      <w:pPr>
        <w:pStyle w:val="ac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  <w:rPr>
          <w:color w:val="000000"/>
        </w:rPr>
      </w:pPr>
      <w:r w:rsidRPr="005C6E1D">
        <w:rPr>
          <w:color w:val="000000"/>
        </w:rPr>
        <w:t>Побеждает команда, набравшая наибольшее количество баллов</w:t>
      </w:r>
      <w:r w:rsidR="005C6E1D" w:rsidRPr="005C6E1D">
        <w:rPr>
          <w:color w:val="000000"/>
        </w:rPr>
        <w:t>.</w:t>
      </w:r>
    </w:p>
    <w:p w:rsidR="0023046F" w:rsidRPr="005C6E1D" w:rsidRDefault="0023046F" w:rsidP="005C6E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30D07" w:rsidRPr="005C6E1D" w:rsidRDefault="00630D07" w:rsidP="005C6E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Награждение и поощрение участников </w:t>
      </w:r>
      <w:r w:rsidR="00CF0EFE" w:rsidRPr="005C6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</w:p>
    <w:p w:rsidR="0065330C" w:rsidRPr="005C6E1D" w:rsidRDefault="007061C2" w:rsidP="005C6E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6E1D">
        <w:rPr>
          <w:rFonts w:ascii="Times New Roman" w:hAnsi="Times New Roman" w:cs="Times New Roman"/>
          <w:sz w:val="24"/>
          <w:szCs w:val="24"/>
        </w:rPr>
        <w:t>Участники игры получают</w:t>
      </w:r>
      <w:r w:rsidR="00586FCC" w:rsidRPr="005C6E1D">
        <w:rPr>
          <w:rFonts w:ascii="Times New Roman" w:hAnsi="Times New Roman" w:cs="Times New Roman"/>
          <w:sz w:val="24"/>
          <w:szCs w:val="24"/>
        </w:rPr>
        <w:t xml:space="preserve"> дипломы</w:t>
      </w:r>
      <w:r w:rsidRPr="005C6E1D">
        <w:rPr>
          <w:rFonts w:ascii="Times New Roman" w:hAnsi="Times New Roman" w:cs="Times New Roman"/>
          <w:sz w:val="24"/>
          <w:szCs w:val="24"/>
        </w:rPr>
        <w:t>.</w:t>
      </w:r>
    </w:p>
    <w:p w:rsidR="007061C2" w:rsidRPr="005C6E1D" w:rsidRDefault="00630D07" w:rsidP="005C6E1D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hAnsi="Times New Roman" w:cs="Times New Roman"/>
          <w:sz w:val="24"/>
          <w:szCs w:val="24"/>
        </w:rPr>
        <w:t>Победители</w:t>
      </w: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1C2"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этапа получают призы и дипломы.</w:t>
      </w:r>
    </w:p>
    <w:p w:rsidR="005C6E1D" w:rsidRPr="005C6E1D" w:rsidRDefault="005C6E1D" w:rsidP="005C6E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07" w:rsidRDefault="00630D07" w:rsidP="005C6E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по проведению </w:t>
      </w:r>
      <w:r w:rsidR="005C6E1D"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</w:p>
    <w:p w:rsidR="005C6E1D" w:rsidRDefault="005C6E1D" w:rsidP="005C6E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264-76-67,</w:t>
      </w:r>
    </w:p>
    <w:p w:rsidR="005C6E1D" w:rsidRDefault="005C6E1D" w:rsidP="005C6E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5C6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omo@chelib.ru</w:t>
        </w:r>
      </w:hyperlink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E1D" w:rsidRPr="005C6E1D" w:rsidRDefault="005C6E1D" w:rsidP="005C6E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1D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(организационно-методический отдел)</w:t>
      </w:r>
    </w:p>
    <w:p w:rsidR="005C6E1D" w:rsidRPr="005C6E1D" w:rsidRDefault="005C6E1D" w:rsidP="005C6E1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C6E1D" w:rsidRPr="005C6E1D" w:rsidSect="002750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205A77DA"/>
    <w:lvl w:ilvl="0" w:tplc="08E6B91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1A0B"/>
    <w:multiLevelType w:val="hybridMultilevel"/>
    <w:tmpl w:val="A4805E64"/>
    <w:lvl w:ilvl="0" w:tplc="0EDC6386">
      <w:start w:val="1"/>
      <w:numFmt w:val="bullet"/>
      <w:lvlText w:val="-"/>
      <w:lvlJc w:val="left"/>
      <w:pPr>
        <w:ind w:left="1428" w:hanging="360"/>
      </w:pPr>
      <w:rPr>
        <w:rFonts w:ascii="Tahoma" w:hAnsi="Tahoma" w:hint="default"/>
      </w:rPr>
    </w:lvl>
    <w:lvl w:ilvl="1" w:tplc="0419000D">
      <w:start w:val="1"/>
      <w:numFmt w:val="bullet"/>
      <w:lvlText w:val=""/>
      <w:lvlJc w:val="left"/>
      <w:pPr>
        <w:ind w:left="199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BB32A1"/>
    <w:multiLevelType w:val="hybridMultilevel"/>
    <w:tmpl w:val="6F4C517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D695DE7"/>
    <w:multiLevelType w:val="multilevel"/>
    <w:tmpl w:val="E9AA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D0C19"/>
    <w:multiLevelType w:val="hybridMultilevel"/>
    <w:tmpl w:val="A58C9AF8"/>
    <w:lvl w:ilvl="0" w:tplc="0EDC638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72879"/>
    <w:multiLevelType w:val="hybridMultilevel"/>
    <w:tmpl w:val="D6B0A3BA"/>
    <w:lvl w:ilvl="0" w:tplc="A50EA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8E0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4A8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46F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D64E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189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8807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9EC9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B82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447F4"/>
    <w:multiLevelType w:val="hybridMultilevel"/>
    <w:tmpl w:val="213C666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01640C1"/>
    <w:multiLevelType w:val="hybridMultilevel"/>
    <w:tmpl w:val="3926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B0600"/>
    <w:multiLevelType w:val="multilevel"/>
    <w:tmpl w:val="90AE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theme="minorBidi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D6777D"/>
    <w:multiLevelType w:val="multilevel"/>
    <w:tmpl w:val="73FC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C81"/>
    <w:rsid w:val="000146E8"/>
    <w:rsid w:val="001047EE"/>
    <w:rsid w:val="00136390"/>
    <w:rsid w:val="001E0C5D"/>
    <w:rsid w:val="00230399"/>
    <w:rsid w:val="0023046F"/>
    <w:rsid w:val="00272016"/>
    <w:rsid w:val="0027502D"/>
    <w:rsid w:val="00281BFF"/>
    <w:rsid w:val="003973F4"/>
    <w:rsid w:val="00444F0C"/>
    <w:rsid w:val="00483AF6"/>
    <w:rsid w:val="00492CE5"/>
    <w:rsid w:val="00561657"/>
    <w:rsid w:val="00586FCC"/>
    <w:rsid w:val="005C6E1D"/>
    <w:rsid w:val="005D4F59"/>
    <w:rsid w:val="00630D07"/>
    <w:rsid w:val="0065330C"/>
    <w:rsid w:val="006C7C81"/>
    <w:rsid w:val="006F392D"/>
    <w:rsid w:val="007061C2"/>
    <w:rsid w:val="0073362A"/>
    <w:rsid w:val="007E75C7"/>
    <w:rsid w:val="00850261"/>
    <w:rsid w:val="008B3B71"/>
    <w:rsid w:val="009430ED"/>
    <w:rsid w:val="00946D2F"/>
    <w:rsid w:val="00A43D51"/>
    <w:rsid w:val="00AB2D4C"/>
    <w:rsid w:val="00AC116E"/>
    <w:rsid w:val="00CF0EFE"/>
    <w:rsid w:val="00D17E2F"/>
    <w:rsid w:val="00D57A02"/>
    <w:rsid w:val="00DA56B4"/>
    <w:rsid w:val="00E8650C"/>
    <w:rsid w:val="00E96D2F"/>
    <w:rsid w:val="00F066C1"/>
    <w:rsid w:val="00F0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980C"/>
  <w15:docId w15:val="{CBF58587-1626-4EBD-9C25-6D337894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6C7C81"/>
    <w:pPr>
      <w:spacing w:after="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6F39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F39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6F39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6F39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6F39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6F39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3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F3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6F39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6F39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6F39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6F39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Title"/>
    <w:basedOn w:val="a0"/>
    <w:next w:val="a0"/>
    <w:link w:val="a5"/>
    <w:uiPriority w:val="10"/>
    <w:qFormat/>
    <w:rsid w:val="006F39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1"/>
    <w:link w:val="a4"/>
    <w:uiPriority w:val="10"/>
    <w:rsid w:val="006F39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0"/>
    <w:next w:val="a0"/>
    <w:link w:val="a7"/>
    <w:uiPriority w:val="11"/>
    <w:qFormat/>
    <w:rsid w:val="006F3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6F3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Intense Reference"/>
    <w:basedOn w:val="a1"/>
    <w:uiPriority w:val="32"/>
    <w:qFormat/>
    <w:rsid w:val="006F392D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1"/>
    <w:uiPriority w:val="33"/>
    <w:qFormat/>
    <w:rsid w:val="006F392D"/>
    <w:rPr>
      <w:b/>
      <w:bCs/>
      <w:smallCaps/>
      <w:spacing w:val="5"/>
    </w:rPr>
  </w:style>
  <w:style w:type="paragraph" w:styleId="aa">
    <w:name w:val="No Spacing"/>
    <w:link w:val="ab"/>
    <w:uiPriority w:val="1"/>
    <w:qFormat/>
    <w:rsid w:val="006C7C81"/>
    <w:pPr>
      <w:spacing w:after="0" w:line="240" w:lineRule="auto"/>
    </w:pPr>
  </w:style>
  <w:style w:type="paragraph" w:customStyle="1" w:styleId="11">
    <w:name w:val="Стиль1"/>
    <w:basedOn w:val="aa"/>
    <w:link w:val="12"/>
    <w:qFormat/>
    <w:rsid w:val="006C7C81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2">
    <w:name w:val="Стиль1 Знак"/>
    <w:basedOn w:val="a1"/>
    <w:link w:val="11"/>
    <w:rsid w:val="006C7C81"/>
    <w:rPr>
      <w:rFonts w:ascii="Times New Roman" w:eastAsia="Times New Roman" w:hAnsi="Times New Roman" w:cs="Times New Roman"/>
      <w:sz w:val="24"/>
      <w:lang w:eastAsia="ru-RU"/>
    </w:rPr>
  </w:style>
  <w:style w:type="paragraph" w:styleId="ac">
    <w:name w:val="Normal (Web)"/>
    <w:basedOn w:val="a0"/>
    <w:uiPriority w:val="99"/>
    <w:unhideWhenUsed/>
    <w:rsid w:val="006C7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6C7C81"/>
    <w:rPr>
      <w:b/>
      <w:bCs/>
    </w:rPr>
  </w:style>
  <w:style w:type="paragraph" w:customStyle="1" w:styleId="100">
    <w:name w:val="стиль10"/>
    <w:basedOn w:val="a0"/>
    <w:rsid w:val="006C7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Положение"/>
    <w:basedOn w:val="a0"/>
    <w:rsid w:val="006C7C81"/>
    <w:pPr>
      <w:numPr>
        <w:numId w:val="4"/>
      </w:numPr>
      <w:contextualSpacing/>
    </w:pPr>
    <w:rPr>
      <w:rFonts w:ascii="Times New Roman" w:eastAsia="Calibri" w:hAnsi="Times New Roman" w:cs="Times New Roman"/>
    </w:rPr>
  </w:style>
  <w:style w:type="paragraph" w:styleId="ae">
    <w:name w:val="List Paragraph"/>
    <w:basedOn w:val="a0"/>
    <w:uiPriority w:val="34"/>
    <w:qFormat/>
    <w:rsid w:val="00136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136390"/>
  </w:style>
  <w:style w:type="character" w:customStyle="1" w:styleId="ab">
    <w:name w:val="Без интервала Знак"/>
    <w:basedOn w:val="a1"/>
    <w:link w:val="aa"/>
    <w:uiPriority w:val="1"/>
    <w:rsid w:val="00E8650C"/>
  </w:style>
  <w:style w:type="paragraph" w:styleId="af">
    <w:name w:val="Balloon Text"/>
    <w:basedOn w:val="a0"/>
    <w:link w:val="af0"/>
    <w:uiPriority w:val="99"/>
    <w:semiHidden/>
    <w:unhideWhenUsed/>
    <w:rsid w:val="001E0C5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E0C5D"/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0"/>
    <w:rsid w:val="00850261"/>
    <w:pPr>
      <w:spacing w:after="128" w:line="30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f1">
    <w:name w:val="Hyperlink"/>
    <w:basedOn w:val="a1"/>
    <w:rsid w:val="00850261"/>
    <w:rPr>
      <w:color w:val="2D2C2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o@chelib.uu.ru" TargetMode="External"/><Relationship Id="rId5" Type="http://schemas.openxmlformats.org/officeDocument/2006/relationships/hyperlink" Target="mailto:omo@chelib.u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компаний "Делс"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Сектор маркетинга</cp:lastModifiedBy>
  <cp:revision>19</cp:revision>
  <cp:lastPrinted>2025-02-10T09:07:00Z</cp:lastPrinted>
  <dcterms:created xsi:type="dcterms:W3CDTF">2015-02-26T04:09:00Z</dcterms:created>
  <dcterms:modified xsi:type="dcterms:W3CDTF">2025-02-13T09:14:00Z</dcterms:modified>
</cp:coreProperties>
</file>